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45EBA2C7" w:rsidR="006F3B7F" w:rsidRDefault="00EF566C" w:rsidP="006F3B7F">
      <w:pPr>
        <w:spacing w:line="360" w:lineRule="auto"/>
        <w:rPr>
          <w:b/>
          <w:sz w:val="32"/>
          <w:szCs w:val="32"/>
          <w:rFonts w:cs="Arial"/>
        </w:rPr>
      </w:pPr>
      <w:r>
        <w:rPr>
          <w:b/>
          <w:sz w:val="32"/>
        </w:rPr>
        <w:t xml:space="preserve">Une construction délibérément légère et une utilisation très simple :</w:t>
      </w:r>
      <w:r>
        <w:rPr>
          <w:b/>
          <w:sz w:val="32"/>
        </w:rPr>
        <w:t xml:space="preserve"> </w:t>
      </w:r>
      <w:r>
        <w:rPr>
          <w:b/>
          <w:sz w:val="32"/>
        </w:rPr>
        <w:t xml:space="preserve">la série Kögel Port obtient les meilleurs résultats</w:t>
      </w:r>
    </w:p>
    <w:p w14:paraId="581D6473" w14:textId="77777777" w:rsidR="006F3B7F" w:rsidRDefault="006F3B7F" w:rsidP="006F3B7F">
      <w:pPr>
        <w:spacing w:line="360" w:lineRule="auto"/>
        <w:rPr>
          <w:rFonts w:cs="Arial"/>
          <w:b/>
        </w:rPr>
      </w:pPr>
    </w:p>
    <w:p w14:paraId="7AA379B9" w14:textId="5FA0E4A1" w:rsidR="006F3B7F" w:rsidRDefault="006F3B7F" w:rsidP="006F3B7F">
      <w:pPr>
        <w:spacing w:after="120" w:line="360" w:lineRule="auto"/>
        <w:jc w:val="both"/>
        <w:rPr>
          <w:b/>
          <w:szCs w:val="24"/>
          <w:rFonts w:cs="Arial"/>
        </w:rPr>
      </w:pPr>
      <w:r>
        <w:rPr>
          <w:b/>
        </w:rPr>
        <w:t xml:space="preserve">Burtenbach, le 20 septembre 2022</w:t>
      </w:r>
    </w:p>
    <w:p w14:paraId="6C81A843" w14:textId="77777777" w:rsidR="006F3B7F" w:rsidRDefault="006F3B7F" w:rsidP="006F3B7F">
      <w:pPr>
        <w:spacing w:after="120" w:line="360" w:lineRule="auto"/>
        <w:jc w:val="both"/>
        <w:rPr>
          <w:rFonts w:cs="Arial"/>
          <w:b/>
          <w:szCs w:val="24"/>
        </w:rPr>
      </w:pPr>
    </w:p>
    <w:p w14:paraId="2035F73B" w14:textId="14EB2923" w:rsidR="006F3B7F" w:rsidRDefault="00C51853" w:rsidP="006F3B7F">
      <w:pPr>
        <w:autoSpaceDE w:val="0"/>
        <w:autoSpaceDN w:val="0"/>
        <w:adjustRightInd w:val="0"/>
        <w:spacing w:line="360" w:lineRule="auto"/>
        <w:jc w:val="both"/>
        <w:rPr>
          <w:b/>
          <w:szCs w:val="24"/>
          <w:rFonts w:eastAsia="TradeGothic" w:cs="Arial"/>
        </w:rPr>
      </w:pPr>
      <w:r>
        <w:rPr>
          <w:b/>
        </w:rPr>
        <w:t xml:space="preserve">À l'occasion de l'IAA Transportation 2022, Kögel optimise la série de châssis porte-conteneurs Port.</w:t>
      </w:r>
      <w:r>
        <w:rPr>
          <w:b/>
        </w:rPr>
        <w:t xml:space="preserve"> </w:t>
      </w:r>
      <w:r>
        <w:rPr>
          <w:b/>
        </w:rPr>
        <w:t xml:space="preserve">La nouvelle extension avant des séries Duplex est non seulement particulièrement légère, mais nécessite également peu d'entretien.</w:t>
      </w:r>
      <w:r>
        <w:rPr>
          <w:b/>
        </w:rPr>
        <w:t xml:space="preserve"> </w:t>
      </w:r>
      <w:r>
        <w:rPr>
          <w:b/>
        </w:rPr>
        <w:t xml:space="preserve">En combinaison avec le cadre d'un poids optimisé, il est ainsi possible d'économiser jusqu'à 700 kg par rapport à la génération précédente.</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7AF19FEF" w:rsidR="00EC187A" w:rsidRDefault="00EC187A" w:rsidP="00EC187A">
      <w:pPr>
        <w:autoSpaceDE w:val="0"/>
        <w:autoSpaceDN w:val="0"/>
        <w:adjustRightInd w:val="0"/>
        <w:spacing w:line="360" w:lineRule="auto"/>
        <w:jc w:val="both"/>
        <w:rPr>
          <w:szCs w:val="24"/>
          <w:rFonts w:eastAsia="TradeGothic" w:cs="Arial"/>
        </w:rPr>
      </w:pPr>
      <w:r>
        <w:t xml:space="preserve">À partir de l'IAA Transportation 2022, toutes les séries de châssis seront basées sur la nouvelle génération de châssis, alors que seul le Port 45 Triplex, châssis multifonctionnel primé, en bénéficiait jusqu'à présent.</w:t>
      </w:r>
      <w:r>
        <w:t xml:space="preserve"> </w:t>
      </w:r>
      <w:r>
        <w:t xml:space="preserve">Les châssis porte-conteneurs des séries Duplex sont désormais équipés de l'extension avant monobloc montée sur quatre galets de roulement, qui est propre à Kögel et a déjà fait ses preuves depuis plusieurs années sur le Port 45 Triplex.</w:t>
      </w:r>
      <w:r>
        <w:t xml:space="preserve"> </w:t>
      </w:r>
      <w:r>
        <w:t xml:space="preserve">Non seulement cette extension nécessite très peu d'entretien et est facile à manipuler, mais elle est également extrêmement légère.</w:t>
      </w:r>
    </w:p>
    <w:p w14:paraId="574AA342" w14:textId="77777777" w:rsidR="00EC187A" w:rsidRPr="000D19DF" w:rsidRDefault="00EC187A" w:rsidP="00EC187A">
      <w:pPr>
        <w:autoSpaceDE w:val="0"/>
        <w:autoSpaceDN w:val="0"/>
        <w:adjustRightInd w:val="0"/>
        <w:spacing w:line="360" w:lineRule="auto"/>
        <w:jc w:val="both"/>
        <w:rPr>
          <w:rFonts w:eastAsia="TradeGothic" w:cs="Arial"/>
          <w:szCs w:val="24"/>
        </w:rPr>
      </w:pPr>
    </w:p>
    <w:p w14:paraId="6566055F" w14:textId="7758D41B" w:rsidR="00EC187A" w:rsidRDefault="00804266" w:rsidP="00EC187A">
      <w:pPr>
        <w:autoSpaceDE w:val="0"/>
        <w:autoSpaceDN w:val="0"/>
        <w:adjustRightInd w:val="0"/>
        <w:spacing w:line="360" w:lineRule="auto"/>
        <w:jc w:val="both"/>
        <w:rPr>
          <w:szCs w:val="24"/>
          <w:rFonts w:eastAsia="TradeGothic" w:cs="Arial"/>
        </w:rPr>
      </w:pPr>
      <w:r>
        <w:t xml:space="preserve">La révision complète de la construction inclut également l'utilisation d'aciers à haute résistance qui permettent de réduire l'épaisseur des matériaux et diminuent ainsi considérablement le poids à vide.</w:t>
      </w:r>
      <w:r>
        <w:t xml:space="preserve"> </w:t>
      </w:r>
      <w:r>
        <w:t xml:space="preserve">Grâce à ce changement, tous les modèles de la série Port offriront à l'avenir une capacité de chargement nettement plus élevée.</w:t>
      </w:r>
      <w:r>
        <w:t xml:space="preserve"> </w:t>
      </w:r>
      <w:r>
        <w:t xml:space="preserve">L'avantage en termes de poids par rapport aux versions précédentes est de 400 kilogrammes en équipement de base pour les modèles avec extension arrière uniquement (Simplex) et de 700 kilogrammes pour les modèles avec extensions avant et arrière (Duplex).</w:t>
      </w:r>
      <w:r>
        <w:t xml:space="preserve"> </w:t>
      </w:r>
      <w:r>
        <w:t xml:space="preserve">Cela permet d'économiser beaucoup de carburant et réduit ainsi l'empreinte carbone et les coûts du transport de conteneurs sur route.</w:t>
      </w:r>
    </w:p>
    <w:p w14:paraId="15E90B05" w14:textId="0AF02283" w:rsidR="00EC187A" w:rsidRDefault="00EC187A" w:rsidP="00EC187A">
      <w:pPr>
        <w:autoSpaceDE w:val="0"/>
        <w:autoSpaceDN w:val="0"/>
        <w:adjustRightInd w:val="0"/>
        <w:spacing w:line="360" w:lineRule="auto"/>
        <w:jc w:val="both"/>
        <w:rPr>
          <w:rFonts w:eastAsia="TradeGothic" w:cs="Arial"/>
          <w:szCs w:val="24"/>
        </w:rPr>
      </w:pPr>
    </w:p>
    <w:p w14:paraId="3968B223" w14:textId="279B8EB0" w:rsidR="00D05D82" w:rsidRDefault="00D05D82" w:rsidP="00EC187A">
      <w:pPr>
        <w:autoSpaceDE w:val="0"/>
        <w:autoSpaceDN w:val="0"/>
        <w:adjustRightInd w:val="0"/>
        <w:spacing w:line="360" w:lineRule="auto"/>
        <w:jc w:val="both"/>
        <w:rPr>
          <w:szCs w:val="24"/>
          <w:rFonts w:eastAsia="TradeGothic" w:cs="Arial"/>
        </w:rPr>
      </w:pPr>
      <w:r>
        <w:t xml:space="preserve">Sur le stand F14, hall 27, Kögel présente l'extension avant ainsi que le système MCS (Multi Container Stop) innovant et d'utilisation intuitive sur un châssis porte-conteneurs Port 45 Duplex avec extensions avant et arrière pour conteneurs ISO et High-Cube de 20 à 45 pieds.</w:t>
      </w:r>
      <w:r>
        <w:t xml:space="preserve"> </w:t>
      </w:r>
      <w:r>
        <w:t xml:space="preserve">Suite à la révision, ce châssis porte-conteneurs extrêmement polyvalent ne pèse plus que 5 050 kg au lieu de 5 750 kg précédemment.</w:t>
      </w:r>
      <w:r>
        <w:t xml:space="preserve"> </w:t>
      </w:r>
      <w:r>
        <w:t xml:space="preserve">Un résultat impressionnant « made in Burtenbach », qui augmente ainsi durablement l'attractivité du transport de marchandises multimodal respectueux de l'environnement.</w:t>
      </w:r>
    </w:p>
    <w:p w14:paraId="5C39C73F" w14:textId="77777777" w:rsidR="00D05D82" w:rsidRDefault="00D05D82" w:rsidP="00EC187A">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7174E" w:rsidRDefault="00C75990" w:rsidP="004340F1">
      <w:pPr>
        <w:spacing w:line="312" w:lineRule="auto"/>
        <w:jc w:val="both"/>
        <w:rPr>
          <w:b/>
          <w:sz w:val="22"/>
          <w:szCs w:val="22"/>
          <w:rFonts w:eastAsia="TradeGothic" w:cs="Arial"/>
        </w:rPr>
      </w:pPr>
      <w:r>
        <w:rPr>
          <w:b/>
          <w:sz w:val="22"/>
        </w:rPr>
        <w:t xml:space="preserve">Profil de l'entreprise</w:t>
      </w:r>
    </w:p>
    <w:p w14:paraId="1C24AD03" w14:textId="56DF337F" w:rsidR="004340F1" w:rsidRDefault="00380C46" w:rsidP="004340F1">
      <w:pPr>
        <w:spacing w:line="360" w:lineRule="auto"/>
        <w:jc w:val="both"/>
        <w:rPr>
          <w:sz w:val="22"/>
          <w:szCs w:val="24"/>
        </w:rPr>
      </w:pPr>
      <w:r>
        <w:rPr>
          <w:sz w:val="22"/>
        </w:rPr>
        <w:t xml:space="preserve">Kögel est l'un des plus grands fabricants de semi-remorques d'Europe.</w:t>
      </w:r>
      <w:r>
        <w:rPr>
          <w:sz w:val="22"/>
        </w:rPr>
        <w:t xml:space="preserve"> </w:t>
      </w:r>
      <w:r>
        <w:rPr>
          <w:sz w:val="22"/>
        </w:rPr>
        <w:t xml:space="preserve">Depuis plus de 85 ans, la société propose une qualité marquée par l'ingénierie « Made in Germany » qui se reflète dans ses véhicules industriels et ses solutions de transport dédiés aux secteurs des transports et du BTP.</w:t>
      </w:r>
      <w:r>
        <w:rPr>
          <w:sz w:val="22"/>
        </w:rPr>
        <w:t xml:space="preserve"> </w:t>
      </w:r>
      <w:r>
        <w:rPr>
          <w:sz w:val="22"/>
        </w:rPr>
        <w:t xml:space="preserve">Kögel se fait un devoir de mettre en place des processus de transport et de logistique qui soient respectueux de l'environnement et du climat, et en accord avec la politique et les clients.</w:t>
      </w:r>
      <w:r>
        <w:rPr>
          <w:sz w:val="22"/>
        </w:rPr>
        <w:t xml:space="preserve"> </w:t>
      </w:r>
      <w:r>
        <w:rPr>
          <w:sz w:val="22"/>
        </w:rPr>
        <w:t xml:space="preserve">Le principe directeur de l'entreprise « Economy meets Ecology – Parce que nous nous engageons » est un réel engagement :</w:t>
      </w:r>
      <w:r>
        <w:rPr>
          <w:sz w:val="22"/>
        </w:rPr>
        <w:t xml:space="preserve"> </w:t>
      </w:r>
      <w:r>
        <w:rPr>
          <w:sz w:val="22"/>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2"/>
        </w:rPr>
        <w:t xml:space="preserve"> </w:t>
      </w:r>
      <w:r>
        <w:rPr>
          <w:sz w:val="22"/>
        </w:rPr>
        <w:t xml:space="preserve">Le siège social et principal site de production de Kögel Trailer GmbH se trouve à Burtenbach, en Bavière.</w:t>
      </w:r>
      <w:r>
        <w:rPr>
          <w:sz w:val="22"/>
        </w:rPr>
        <w:t xml:space="preserve"> </w:t>
      </w:r>
      <w:r>
        <w:rPr>
          <w:sz w:val="22"/>
        </w:rPr>
        <w:t xml:space="preserve">L'entreprise possède également des usines et sites à Ulm (Allemagne), Duingen (Allemagne), Choceň (République tchèque), Vérone (Italie), Gallur (Espagne), Kampen (Pays-Bas), Corcelles-en-Beaujolais (France), Schärding (Autriche), Padborg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Votre contact pour ce communiqué de presse :</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sz w:val="22"/>
          <w:szCs w:val="22"/>
          <w:rFonts w:eastAsia="TradeGothic" w:cs="Arial"/>
        </w:rPr>
      </w:pPr>
      <w:r>
        <w:rPr>
          <w:sz w:val="22"/>
        </w:rPr>
        <w:t xml:space="preserve">Maximilian Franz</w:t>
      </w:r>
    </w:p>
    <w:p w14:paraId="47421830" w14:textId="77777777" w:rsidR="00EC187A" w:rsidRPr="00B7174E" w:rsidRDefault="00EC187A" w:rsidP="00EC187A">
      <w:pPr>
        <w:spacing w:line="312" w:lineRule="auto"/>
        <w:jc w:val="both"/>
        <w:rPr>
          <w:sz w:val="22"/>
          <w:szCs w:val="24"/>
        </w:rPr>
      </w:pPr>
      <w:r>
        <w:rPr>
          <w:sz w:val="22"/>
        </w:rPr>
        <w:t xml:space="preserve">Responsable des domaines Marketing, Relations publiques et Presse</w:t>
      </w:r>
    </w:p>
    <w:p w14:paraId="4DA6CFF0" w14:textId="77777777" w:rsidR="00EC187A" w:rsidRPr="00143C8E" w:rsidRDefault="00EC187A" w:rsidP="00EC187A">
      <w:pPr>
        <w:spacing w:line="312" w:lineRule="auto"/>
        <w:jc w:val="both"/>
        <w:rPr>
          <w:sz w:val="22"/>
          <w:szCs w:val="22"/>
          <w:rFonts w:eastAsia="TradeGothic" w:cs="Arial"/>
        </w:rPr>
      </w:pPr>
      <w:r>
        <w:rPr>
          <w:sz w:val="22"/>
        </w:rPr>
        <w:t xml:space="preserve">Tél. + 49 82 85 88 –</w:t>
      </w:r>
      <w:r>
        <w:rPr>
          <w:sz w:val="22"/>
        </w:rPr>
        <w:t xml:space="preserve"> </w:t>
      </w:r>
    </w:p>
    <w:p w14:paraId="1384169D" w14:textId="77777777" w:rsidR="00EC187A" w:rsidRPr="00C75990" w:rsidRDefault="00EC187A" w:rsidP="00EC187A">
      <w:pPr>
        <w:spacing w:line="312" w:lineRule="auto"/>
        <w:jc w:val="both"/>
        <w:rPr>
          <w:sz w:val="22"/>
          <w:szCs w:val="22"/>
          <w:rFonts w:eastAsia="TradeGothic" w:cs="Arial"/>
        </w:rPr>
      </w:pPr>
      <w:r>
        <w:rPr>
          <w:sz w:val="22"/>
        </w:rPr>
        <w:t xml:space="preserve">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341C"/>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0FD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9"/>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7555"/>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5FB2"/>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266"/>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74E"/>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1853"/>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05D82"/>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566C"/>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3281</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Franz Maximilian</cp:lastModifiedBy>
  <cp:revision>2</cp:revision>
  <cp:lastPrinted>2018-01-09T20:19:00Z</cp:lastPrinted>
  <dcterms:created xsi:type="dcterms:W3CDTF">2022-09-07T06:55:00Z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