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056D8DC" w:rsidR="006F3B7F" w:rsidRDefault="00244119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Kögel All-Round: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Transport solutions from a single source provide complete control over costs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3D9FF605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Germany, 20 September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745F0C9A" w:rsidR="006F3B7F" w:rsidRDefault="00BE242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The Kögel stand at IAA Transportation 2022 will revolve around the concept of Kögel All-Round.</w:t>
      </w:r>
      <w:r>
        <w:rPr>
          <w:b/>
        </w:rPr>
        <w:t xml:space="preserve"> </w:t>
      </w:r>
      <w:r>
        <w:rPr>
          <w:b/>
        </w:rPr>
        <w:t xml:space="preserve">This refers to comprehensive customer support, with the aim of ensuring complete cost security throughout the useful life of the trailer.</w:t>
      </w:r>
      <w:r>
        <w:rPr>
          <w:b/>
        </w:rPr>
        <w:t xml:space="preserve"> </w:t>
      </w:r>
      <w:r>
        <w:rPr>
          <w:b/>
        </w:rPr>
        <w:t xml:space="preserve">Services include the various forms of trailer procurement, Kögel Telematics as the basis for full-service contracts, and trading in of used trailers.</w:t>
      </w:r>
      <w:r>
        <w:rPr>
          <w:b/>
        </w:rPr>
        <w:t xml:space="preserve"> 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22A97480" w14:textId="2D602D09" w:rsidR="00AE76B8" w:rsidRPr="00B71190" w:rsidRDefault="00AE76B8" w:rsidP="00AE76B8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provides its customers with much more than trailers.</w:t>
      </w:r>
      <w:r>
        <w:t xml:space="preserve"> </w:t>
      </w:r>
      <w:r>
        <w:t xml:space="preserve">Transport solutions from Kögel encompass the full range of value-added services throughout the entire life cycle of the towed unit – from procurement to trading in the used trailer.</w:t>
      </w:r>
      <w:r>
        <w:t xml:space="preserve"> </w:t>
      </w:r>
      <w:r>
        <w:t xml:space="preserve">At IAA Transportation 2022, Kögel will sum up all this under the banner of Kögel All-Round.</w:t>
      </w:r>
      <w:r>
        <w:t xml:space="preserve"> </w:t>
      </w:r>
      <w:r>
        <w:t xml:space="preserve">“With this package, Kögel is able to satisfy even the most discerning customers and offer them competitive control over their costs at all times, as well as a premium service,” explains Kögel CEO Christian Renners.</w:t>
      </w:r>
      <w:r>
        <w:t xml:space="preserve"> </w:t>
      </w:r>
      <w:r>
        <w:t xml:space="preserve">This is fully in the spirit of Kögel's company promise:</w:t>
      </w:r>
      <w:r>
        <w:t xml:space="preserve"> </w:t>
      </w:r>
      <w:r>
        <w:t xml:space="preserve">“Economy meets ecology – because we care”.</w:t>
      </w:r>
    </w:p>
    <w:p w14:paraId="59E70A9F" w14:textId="77777777" w:rsidR="00AE76B8" w:rsidRPr="00B71190" w:rsidRDefault="00AE76B8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4C68C98A" w14:textId="4E42D17D" w:rsidR="00140A79" w:rsidRPr="00140A79" w:rsidRDefault="00140A79" w:rsidP="00CE5A2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Financing preserves liquidity and enables cost security</w:t>
      </w:r>
    </w:p>
    <w:p w14:paraId="47E5C3BA" w14:textId="16CC9613" w:rsidR="00CE5A28" w:rsidRDefault="00AE76B8" w:rsidP="00CE5A28">
      <w:pPr>
        <w:autoSpaceDE w:val="0"/>
        <w:autoSpaceDN w:val="0"/>
        <w:adjustRightInd w:val="0"/>
        <w:spacing w:line="360" w:lineRule="auto"/>
        <w:jc w:val="both"/>
      </w:pPr>
      <w:r>
        <w:t xml:space="preserve">The Kögel All-Round concepts includes the various forms of trailer procurement.</w:t>
      </w:r>
      <w:r>
        <w:t xml:space="preserve"> </w:t>
      </w:r>
      <w:r>
        <w:t xml:space="preserve">The customer decides how to finance their Kögel trailer and under what fixed monthly conditions it can be paid off.</w:t>
      </w:r>
      <w:r>
        <w:t xml:space="preserve"> </w:t>
      </w:r>
      <w:r>
        <w:t xml:space="preserve">“Kögel Finance offers tailored financing solutions based on the respective financial situation of the customer,” says Stefan Sönchen, Head of Kögel Finance International.</w:t>
      </w:r>
      <w:r>
        <w:t xml:space="preserve"> </w:t>
      </w:r>
      <w:r>
        <w:t xml:space="preserve">Leasing is a resource-efficient alternative to purchasing.</w:t>
      </w:r>
      <w:r>
        <w:t xml:space="preserve"> </w:t>
      </w:r>
      <w:r>
        <w:t xml:space="preserve">Leasing preserves liquidity, while keeping the line of credit from the bank free.</w:t>
      </w:r>
      <w:r>
        <w:t xml:space="preserve"> </w:t>
      </w:r>
      <w:r>
        <w:t xml:space="preserve">As a result, the customer remains flexible and able to respond to the dynamics of the market without constraints.</w:t>
      </w:r>
      <w:r>
        <w:t xml:space="preserve"> </w:t>
      </w:r>
      <w:r>
        <w:t xml:space="preserve">In addition, it improves the customer’s balance sheet, as the leased object is listed by the lessor.</w:t>
      </w:r>
      <w:r>
        <w:t xml:space="preserve"> </w:t>
      </w:r>
      <w:r>
        <w:t xml:space="preserve">Financing offers flexibility in the overall terms of the contract.</w:t>
      </w:r>
      <w:r>
        <w:t xml:space="preserve"> </w:t>
      </w:r>
      <w:r>
        <w:t xml:space="preserve">For example, seasonal and industry-specific rates can be agreed.</w:t>
      </w:r>
      <w:r>
        <w:t xml:space="preserve"> </w:t>
      </w:r>
      <w:r>
        <w:t xml:space="preserve">The contract duration can also be adapted to individual requirements.</w:t>
      </w:r>
    </w:p>
    <w:p w14:paraId="69E62294" w14:textId="746B840B" w:rsidR="005349D8" w:rsidRDefault="005349D8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BB59FD1" w14:textId="5857E29D" w:rsidR="00140A79" w:rsidRPr="00140A79" w:rsidRDefault="00140A79" w:rsidP="00AE76B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Trailers from Kögel Rent: flexible use at fixed costs</w:t>
      </w:r>
    </w:p>
    <w:p w14:paraId="4E72E116" w14:textId="78BADCEF" w:rsidR="00010902" w:rsidRPr="00F97544" w:rsidRDefault="00010902" w:rsidP="00010902">
      <w:pPr>
        <w:autoSpaceDE w:val="0"/>
        <w:autoSpaceDN w:val="0"/>
        <w:adjustRightInd w:val="0"/>
        <w:spacing w:line="360" w:lineRule="auto"/>
        <w:jc w:val="both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Meanwhile, peaks in demand can be covered by trailer rental from Kögel Rent.</w:t>
      </w:r>
      <w:r>
        <w:t xml:space="preserve"> </w:t>
      </w:r>
      <w:r>
        <w:t xml:space="preserve">Kögel's rental service is also a viable option if customers first want to test the quality of a Kögel trailer without the risk.</w:t>
      </w:r>
      <w:r>
        <w:t xml:space="preserve"> </w:t>
      </w:r>
      <w:r>
        <w:t xml:space="preserve">All standard trailer types are available via Kögel Rent.</w:t>
      </w:r>
      <w:r>
        <w:t xml:space="preserve"> </w:t>
      </w:r>
      <w:r>
        <w:t xml:space="preserve">In addition, the rental models can be individually adapted and, thanks to fixed costs, offer complete cost security and the necessary flexibility to meet constantly changing requirements.</w:t>
      </w:r>
    </w:p>
    <w:p w14:paraId="3BACDBA1" w14:textId="1AB05361" w:rsidR="003B6777" w:rsidRDefault="003B6777" w:rsidP="00AE76B8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797B649C" w14:textId="4C8AA206" w:rsidR="006C7F6F" w:rsidRPr="006C7F6F" w:rsidRDefault="006C7F6F" w:rsidP="00AE76B8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Low operating costs, thanks to Kögel Telematics</w:t>
      </w:r>
    </w:p>
    <w:p w14:paraId="4CA07419" w14:textId="02477BC0" w:rsidR="00010902" w:rsidRDefault="00010902" w:rsidP="00010902">
      <w:pPr>
        <w:autoSpaceDE w:val="0"/>
        <w:autoSpaceDN w:val="0"/>
        <w:adjustRightInd w:val="0"/>
        <w:spacing w:line="360" w:lineRule="auto"/>
        <w:jc w:val="both"/>
      </w:pPr>
      <w:r>
        <w:t xml:space="preserve">An important component of Kögel All-Round is Kögel Telematics.</w:t>
      </w:r>
      <w:r>
        <w:t xml:space="preserve"> </w:t>
      </w:r>
      <w:r>
        <w:t xml:space="preserve">All Kögel trailers are equipped with Kögel’s own telematics system as standard.</w:t>
      </w:r>
      <w:r>
        <w:t xml:space="preserve"> </w:t>
      </w:r>
      <w:r>
        <w:t xml:space="preserve">Kögel Telematics captures all trailer data in real time and displays them on Kögel’s very own portal.</w:t>
      </w:r>
      <w:r>
        <w:t xml:space="preserve"> </w:t>
      </w:r>
      <w:r>
        <w:t xml:space="preserve">It can also be integrated in existing portals.</w:t>
      </w:r>
      <w:r>
        <w:t xml:space="preserve"> </w:t>
      </w:r>
      <w:r>
        <w:t xml:space="preserve">Contracts tailored to the respective purpose of the trailer round off the service.</w:t>
      </w:r>
      <w:r>
        <w:t xml:space="preserve"> </w:t>
      </w:r>
      <w:r>
        <w:t xml:space="preserve">“The trailer telematics help ensure the optimal condition of the trailer and thus the lowest possible operating costs.</w:t>
      </w:r>
      <w:r>
        <w:t xml:space="preserve"> </w:t>
      </w:r>
      <w:r>
        <w:t xml:space="preserve">In addition, it warns operators of extraordinary events,” explains Thomas Gregor, Head of Kögel Telematics, Kögel Rent and Kögel Used.</w:t>
      </w:r>
      <w:r>
        <w:t xml:space="preserve"> </w:t>
      </w:r>
    </w:p>
    <w:p w14:paraId="73D1327E" w14:textId="7D76A302" w:rsidR="00F42E3B" w:rsidRDefault="00F42E3B" w:rsidP="00010902">
      <w:pPr>
        <w:autoSpaceDE w:val="0"/>
        <w:autoSpaceDN w:val="0"/>
        <w:adjustRightInd w:val="0"/>
        <w:spacing w:line="360" w:lineRule="auto"/>
        <w:jc w:val="both"/>
      </w:pPr>
    </w:p>
    <w:p w14:paraId="4B5873F8" w14:textId="63DFE9C4" w:rsidR="006C7F6F" w:rsidRPr="006C7F6F" w:rsidRDefault="006C7F6F" w:rsidP="000109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Service and wear repairs at fixed costs</w:t>
      </w:r>
    </w:p>
    <w:p w14:paraId="4292D293" w14:textId="7FCB6AC3" w:rsidR="00010902" w:rsidRDefault="00F42E3B" w:rsidP="00010902">
      <w:pPr>
        <w:autoSpaceDE w:val="0"/>
        <w:autoSpaceDN w:val="0"/>
        <w:adjustRightInd w:val="0"/>
        <w:spacing w:line="360" w:lineRule="auto"/>
        <w:jc w:val="both"/>
      </w:pPr>
      <w:r>
        <w:t xml:space="preserve">Kögel Telematics also forms the basis for full-service contracts from Kögel.</w:t>
      </w:r>
      <w:r>
        <w:t xml:space="preserve"> </w:t>
      </w:r>
      <w:r>
        <w:t xml:space="preserve">These are the all-round carefree package for all new trailers.</w:t>
      </w:r>
      <w:r>
        <w:t xml:space="preserve"> </w:t>
      </w:r>
      <w:r>
        <w:t xml:space="preserve">Thanks to affordable monthly rates, forwarding companies can keep fixed costs under control.</w:t>
      </w:r>
      <w:r>
        <w:t xml:space="preserve"> </w:t>
      </w:r>
      <w:r>
        <w:t xml:space="preserve">Ongoing maintenance work is taken on by one of numerous Kögel contracted repair workshops in Europe.</w:t>
      </w:r>
      <w:r>
        <w:t xml:space="preserve"> </w:t>
      </w:r>
      <w:r>
        <w:t xml:space="preserve">The full-service package includes all service tasks required and recommended by Kögel, according to the maintenance check list, including any spares, wear parts and materials required to complete them.</w:t>
      </w:r>
      <w:r>
        <w:t xml:space="preserve"> </w:t>
      </w:r>
      <w:r>
        <w:t xml:space="preserve">In addition, it includes all repairs required due to wear and tear on vehicles under the contract, on condition that they were used and deployed appropriately for their intended purpose.</w:t>
      </w:r>
      <w:r>
        <w:t xml:space="preserve"> </w:t>
      </w:r>
      <w:r>
        <w:t xml:space="preserve">“A full-service contract guarantees that Kögel trailers retain their value,” promises Gregor.</w:t>
      </w:r>
    </w:p>
    <w:p w14:paraId="0B930813" w14:textId="14A84F75" w:rsidR="00F42E3B" w:rsidRDefault="00F42E3B" w:rsidP="00010902">
      <w:pPr>
        <w:autoSpaceDE w:val="0"/>
        <w:autoSpaceDN w:val="0"/>
        <w:adjustRightInd w:val="0"/>
        <w:spacing w:line="360" w:lineRule="auto"/>
        <w:jc w:val="both"/>
      </w:pPr>
    </w:p>
    <w:p w14:paraId="17FCFA72" w14:textId="67D86AE8" w:rsidR="006C7F6F" w:rsidRPr="006C7F6F" w:rsidRDefault="006C7F6F" w:rsidP="000109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Kögel Original Parts preserve the value of the trailer</w:t>
      </w:r>
    </w:p>
    <w:p w14:paraId="0F8F517A" w14:textId="4947A389" w:rsidR="00AE76B8" w:rsidRPr="00F42E3B" w:rsidRDefault="00010902" w:rsidP="00AE76B8">
      <w:pPr>
        <w:autoSpaceDE w:val="0"/>
        <w:autoSpaceDN w:val="0"/>
        <w:adjustRightInd w:val="0"/>
        <w:spacing w:line="360" w:lineRule="auto"/>
        <w:jc w:val="both"/>
      </w:pPr>
      <w:r>
        <w:t xml:space="preserve">Kögel’s After Market division also helps keep trailers in flawless condition.</w:t>
      </w:r>
      <w:r>
        <w:t xml:space="preserve"> </w:t>
      </w:r>
      <w:r>
        <w:t xml:space="preserve">It equips almost 1,000 service partners across Europe with spare parts and know-how.</w:t>
      </w:r>
      <w:r>
        <w:t xml:space="preserve"> </w:t>
      </w:r>
      <w:r>
        <w:t xml:space="preserve">Especially with Kögel Original Parts, i.e. spare parts in OEM quality, Kögel trailers maintain lower operating costs longer than would otherwise be expected and retain their value, even when used:</w:t>
      </w:r>
      <w:r>
        <w:t xml:space="preserve"> </w:t>
      </w:r>
      <w:r>
        <w:t xml:space="preserve">an advantage that pays off when the time comes to trade in the trailer.</w:t>
      </w:r>
      <w:r>
        <w:t xml:space="preserve"> </w:t>
      </w:r>
      <w:r>
        <w:t xml:space="preserve">Here too, Kögel is at all its customers’ service.</w:t>
      </w:r>
      <w:r>
        <w:t xml:space="preserve"> </w:t>
      </w:r>
      <w:r>
        <w:t xml:space="preserve">The buyback conditions can be agreed in advance with the Kögel Used division when purchasing a trailer, so customers have completely clarity over the residual value of their trailer at the end of its useful life.</w:t>
      </w:r>
      <w:r>
        <w:t xml:space="preserve"> </w:t>
      </w:r>
      <w:r>
        <w:t xml:space="preserve">This makes Kögel and the Kögel All-Round package the perfect partner for all commercial vehicle fleets.</w:t>
      </w:r>
    </w:p>
    <w:p w14:paraId="15E90B05" w14:textId="43FB2FC9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6650AF6" w14:textId="3D624A25" w:rsid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7EC351EB" w14:textId="57B86739" w:rsid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Image caption:</w:t>
      </w:r>
    </w:p>
    <w:p w14:paraId="585CEC78" w14:textId="1D67AE9A" w:rsidR="00F0788B" w:rsidRPr="00F0788B" w:rsidRDefault="00F0788B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Kögel All-Round provides complete cost security throughout the useful life of the Kögel trailer.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3B0A3D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Company profile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Kögel is one of the leading trailer manufacturers in Europe.</w:t>
      </w:r>
      <w:r>
        <w:rPr>
          <w:sz w:val="22"/>
        </w:rPr>
        <w:t xml:space="preserve"> </w:t>
      </w:r>
      <w:r>
        <w:rPr>
          <w:sz w:val="22"/>
        </w:rPr>
        <w:t xml:space="preserve">With its commercial vehicles and transport solutions for freight-forwarding companies and the construction industry, the company has been providing “made-in-Germany” engineering quality for more than 85 years.</w:t>
      </w:r>
      <w:r>
        <w:rPr>
          <w:sz w:val="22"/>
        </w:rPr>
        <w:t xml:space="preserve"> </w:t>
      </w:r>
      <w:r>
        <w:rPr>
          <w:sz w:val="22"/>
        </w:rPr>
        <w:t xml:space="preserve">Kögel sees itself as having a responsibility to design transport and logistics processes in an environmentally and climate-friendly manner in consultation with politicians and customers.</w:t>
      </w:r>
      <w:r>
        <w:rPr>
          <w:sz w:val="22"/>
        </w:rPr>
        <w:t xml:space="preserve"> </w:t>
      </w:r>
      <w:r>
        <w:rPr>
          <w:sz w:val="22"/>
        </w:rPr>
        <w:t xml:space="preserve">The company’s guiding principle “Economy meets Ecology– Because we care” is a promise:</w:t>
      </w:r>
      <w:r>
        <w:rPr>
          <w:sz w:val="22"/>
        </w:rPr>
        <w:t xml:space="preserve"> </w:t>
      </w:r>
      <w:r>
        <w:rPr>
          <w:sz w:val="22"/>
        </w:rPr>
        <w:t xml:space="preserve">Kögel supports all customers with outstanding expertise, in-depth industry knowledge and, above all, durable, ecologically and economically sustainable products in lightweight construction.</w:t>
      </w:r>
      <w:r>
        <w:rPr>
          <w:sz w:val="22"/>
        </w:rPr>
        <w:t xml:space="preserve"> </w:t>
      </w:r>
      <w:r>
        <w:rPr>
          <w:sz w:val="22"/>
        </w:rPr>
        <w:t xml:space="preserve">The company headquarters and main production facility of Kögel Trailer GmbH are located in the Bavarian town of Burtenbach.</w:t>
      </w:r>
      <w:r>
        <w:rPr>
          <w:sz w:val="22"/>
        </w:rPr>
        <w:t xml:space="preserve"> </w:t>
      </w:r>
      <w:r>
        <w:rPr>
          <w:sz w:val="22"/>
        </w:rPr>
        <w:t xml:space="preserve">Kögel also has factories and sites in Ulm (Germany), Duingen (Germany), Choceň (Czech Republic), Verona (Italy), Gallur (Spain), Kampen (Netherlands), Corcelles-en-Beaujolais (France), Schärding (Austria), Padborg (Denmark) and Moscow (Russia).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Your point of contact for this press release: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F75D3AC" w14:textId="77777777" w:rsidR="00D85AC2" w:rsidRPr="00992CE6" w:rsidRDefault="00D85AC2" w:rsidP="00D85AC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66465D0D" w14:textId="77777777" w:rsidR="00D85AC2" w:rsidRPr="0025370C" w:rsidRDefault="00D85AC2" w:rsidP="00D85AC2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Head of Marketing &amp; Public Relations</w:t>
      </w:r>
    </w:p>
    <w:p w14:paraId="346CA765" w14:textId="77777777" w:rsidR="00D85AC2" w:rsidRPr="00D85AC2" w:rsidRDefault="00D85AC2" w:rsidP="00D85AC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 + 49 82 85 88 – 12318</w:t>
      </w:r>
    </w:p>
    <w:p w14:paraId="475EA834" w14:textId="77777777" w:rsidR="00D85AC2" w:rsidRPr="00D85AC2" w:rsidRDefault="003B0A3D" w:rsidP="00D85AC2">
      <w:pPr>
        <w:spacing w:line="312" w:lineRule="auto"/>
        <w:jc w:val="both"/>
        <w:rPr>
          <w:rStyle w:val="Hyperlink"/>
          <w:color w:val="auto"/>
          <w:sz w:val="22"/>
          <w:szCs w:val="22"/>
          <w:rFonts w:eastAsia="TradeGothic" w:cs="Arial"/>
        </w:rPr>
      </w:pPr>
      <w:hyperlink r:id="rId8" w:history="1">
        <w:r>
          <w:rPr>
            <w:rStyle w:val="Hyperlink"/>
            <w:color w:val="auto"/>
            <w:sz w:val="22"/>
          </w:rPr>
          <w:t xml:space="preserve">Maximilian.Franz@koegel.com</w:t>
        </w:r>
      </w:hyperlink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0902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0A79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262F"/>
    <w:rsid w:val="002257FD"/>
    <w:rsid w:val="00231A8E"/>
    <w:rsid w:val="00232A0C"/>
    <w:rsid w:val="002358CE"/>
    <w:rsid w:val="00242661"/>
    <w:rsid w:val="00244119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355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6C53"/>
    <w:rsid w:val="003773B7"/>
    <w:rsid w:val="00380C46"/>
    <w:rsid w:val="0038350D"/>
    <w:rsid w:val="003835DA"/>
    <w:rsid w:val="00383ADF"/>
    <w:rsid w:val="003840A3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A3D"/>
    <w:rsid w:val="003B1F58"/>
    <w:rsid w:val="003B3DC0"/>
    <w:rsid w:val="003B57BE"/>
    <w:rsid w:val="003B6777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49D8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75E1B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7F6F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3EB7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3F1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079A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E76B8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190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2428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4B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E5A28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27594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5AC2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2AD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2618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3BFE"/>
    <w:rsid w:val="00EC51AD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0788B"/>
    <w:rsid w:val="00F2375B"/>
    <w:rsid w:val="00F25722"/>
    <w:rsid w:val="00F275DF"/>
    <w:rsid w:val="00F3664A"/>
    <w:rsid w:val="00F37A9D"/>
    <w:rsid w:val="00F4191C"/>
    <w:rsid w:val="00F41C26"/>
    <w:rsid w:val="00F42E3B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97544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0E2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eader" Target="header3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oter" Target="footer2.xml"/>
	<Relationship Id="rId2" Type="http://schemas.openxmlformats.org/officeDocument/2006/relationships/numbering" Target="numbering.xml"/>
	<Relationship Id="rId16" Type="http://schemas.openxmlformats.org/officeDocument/2006/relationships/theme" Target="theme/theme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5" Type="http://schemas.openxmlformats.org/officeDocument/2006/relationships/fontTable" Target="fontTable.xml"/>
	<Relationship Id="rId10" Type="http://schemas.openxmlformats.org/officeDocument/2006/relationships/header" Target="header2.xml"/>
	<Relationship Id="rId4" Type="http://schemas.openxmlformats.org/officeDocument/2006/relationships/settings" Target="settings.xml"/>
	<Relationship Id="rId9" Type="http://schemas.openxmlformats.org/officeDocument/2006/relationships/header" Target="header1.xml"/>
	<Relationship Id="rId14" Type="http://schemas.openxmlformats.org/officeDocument/2006/relationships/footer" Target="footer3.xml"/>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6666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Patrick Wanner</dc:creator>
  <cp:keywords/>
  <cp:lastModifiedBy>Franz Maximilian</cp:lastModifiedBy>
  <cp:revision>2</cp:revision>
  <cp:lastPrinted>2018-01-09T20:19:00Z</cp:lastPrinted>
  <dcterms:created xsi:type="dcterms:W3CDTF">2022-09-07T07:25:00Z</dcterms:created>
  <dcterms:modified xsi:type="dcterms:W3CDTF">2022-09-07T07:25:00Z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